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EC342" w14:textId="77777777" w:rsidR="00931703" w:rsidRPr="00A71EAE" w:rsidRDefault="00931703" w:rsidP="00931703">
      <w:pPr>
        <w:rPr>
          <w:lang w:val="cs-CZ"/>
        </w:rPr>
      </w:pPr>
      <w:r w:rsidRPr="001E072C">
        <w:rPr>
          <w:highlight w:val="yellow"/>
          <w:lang w:val="cs-CZ"/>
        </w:rPr>
        <w:t>&lt;Hlavičkový papír žadatele&gt;</w:t>
      </w:r>
    </w:p>
    <w:p w14:paraId="73C58EF8" w14:textId="77777777" w:rsidR="00CD54E3" w:rsidRPr="00A71EAE" w:rsidRDefault="00CD54E3" w:rsidP="001F1864">
      <w:pPr>
        <w:pStyle w:val="Nadpis2"/>
        <w:spacing w:before="0"/>
        <w:rPr>
          <w:lang w:val="cs-CZ"/>
        </w:rPr>
      </w:pP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566"/>
      </w:tblGrid>
      <w:tr w:rsidR="00B96D09" w:rsidRPr="00B96D09" w14:paraId="684EFBF0" w14:textId="77777777" w:rsidTr="00B96D09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AB1AE" w14:textId="77777777" w:rsidR="00B96D09" w:rsidRPr="00B96D09" w:rsidRDefault="00B96D09">
            <w:pPr>
              <w:rPr>
                <w:color w:val="000000"/>
                <w:lang w:val="cs-CZ" w:eastAsia="cs-CZ"/>
              </w:rPr>
            </w:pPr>
            <w:r w:rsidRPr="00B96D09">
              <w:rPr>
                <w:color w:val="000000"/>
              </w:rPr>
              <w:t>NÁZEV PROGRAMU: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4F6E81" w14:textId="77777777" w:rsidR="00B96D09" w:rsidRPr="00B96D09" w:rsidRDefault="00B96D09">
            <w:pPr>
              <w:rPr>
                <w:color w:val="000000"/>
              </w:rPr>
            </w:pPr>
            <w:r w:rsidRPr="00B96D09">
              <w:rPr>
                <w:color w:val="000000"/>
              </w:rPr>
              <w:t xml:space="preserve">Program </w:t>
            </w:r>
            <w:proofErr w:type="spellStart"/>
            <w:proofErr w:type="gramStart"/>
            <w:r w:rsidRPr="00B96D09">
              <w:rPr>
                <w:color w:val="000000"/>
              </w:rPr>
              <w:t>Doprava</w:t>
            </w:r>
            <w:proofErr w:type="spellEnd"/>
            <w:r w:rsidRPr="00B96D09">
              <w:rPr>
                <w:color w:val="000000"/>
              </w:rPr>
              <w:t xml:space="preserve">  2021</w:t>
            </w:r>
            <w:proofErr w:type="gramEnd"/>
            <w:r w:rsidRPr="00B96D09">
              <w:rPr>
                <w:color w:val="000000"/>
              </w:rPr>
              <w:t>-2027</w:t>
            </w:r>
          </w:p>
        </w:tc>
      </w:tr>
      <w:tr w:rsidR="00B96D09" w:rsidRPr="00B96D09" w14:paraId="5B6C08EA" w14:textId="77777777" w:rsidTr="00B96D09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4256B" w14:textId="77777777" w:rsidR="00B96D09" w:rsidRDefault="00B96D09">
            <w:pPr>
              <w:rPr>
                <w:color w:val="000000"/>
              </w:rPr>
            </w:pPr>
          </w:p>
          <w:p w14:paraId="3ABC3DAF" w14:textId="77777777" w:rsidR="00B96D09" w:rsidRPr="00B96D09" w:rsidRDefault="00B96D09">
            <w:pPr>
              <w:rPr>
                <w:color w:val="000000"/>
              </w:rPr>
            </w:pPr>
            <w:r w:rsidRPr="00B96D09">
              <w:rPr>
                <w:color w:val="000000"/>
              </w:rPr>
              <w:t>OPATŘENÍ: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724CF" w14:textId="77777777" w:rsidR="00B96D09" w:rsidRPr="00B96D09" w:rsidRDefault="00B96D09">
            <w:pPr>
              <w:rPr>
                <w:color w:val="000000"/>
              </w:rPr>
            </w:pPr>
            <w:proofErr w:type="spellStart"/>
            <w:r w:rsidRPr="00B96D09">
              <w:rPr>
                <w:color w:val="000000"/>
              </w:rPr>
              <w:t>Opatření</w:t>
            </w:r>
            <w:proofErr w:type="spellEnd"/>
            <w:r w:rsidRPr="00B96D09">
              <w:rPr>
                <w:color w:val="000000"/>
              </w:rPr>
              <w:t xml:space="preserve"> č. 09 - </w:t>
            </w:r>
            <w:proofErr w:type="spellStart"/>
            <w:r w:rsidRPr="00B96D09">
              <w:rPr>
                <w:color w:val="000000"/>
              </w:rPr>
              <w:t>Infrastruktura</w:t>
            </w:r>
            <w:proofErr w:type="spellEnd"/>
            <w:r w:rsidRPr="00B96D09">
              <w:rPr>
                <w:color w:val="000000"/>
              </w:rPr>
              <w:t xml:space="preserve"> pro </w:t>
            </w:r>
            <w:proofErr w:type="spellStart"/>
            <w:r w:rsidRPr="00B96D09">
              <w:rPr>
                <w:color w:val="000000"/>
              </w:rPr>
              <w:t>alternativní</w:t>
            </w:r>
            <w:proofErr w:type="spellEnd"/>
            <w:r w:rsidRPr="00B96D09">
              <w:rPr>
                <w:color w:val="000000"/>
              </w:rPr>
              <w:t xml:space="preserve"> </w:t>
            </w:r>
            <w:proofErr w:type="spellStart"/>
            <w:r w:rsidRPr="00B96D09">
              <w:rPr>
                <w:color w:val="000000"/>
              </w:rPr>
              <w:t>paliva</w:t>
            </w:r>
            <w:proofErr w:type="spellEnd"/>
            <w:r w:rsidRPr="00B96D09">
              <w:rPr>
                <w:color w:val="000000"/>
              </w:rPr>
              <w:t xml:space="preserve"> </w:t>
            </w:r>
          </w:p>
        </w:tc>
      </w:tr>
      <w:tr w:rsidR="00B96D09" w:rsidRPr="00B96D09" w14:paraId="01724602" w14:textId="77777777" w:rsidTr="00B96D09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EF28A" w14:textId="77777777" w:rsidR="00B96D09" w:rsidRPr="00B96D09" w:rsidRDefault="00B96D09">
            <w:pPr>
              <w:rPr>
                <w:color w:val="000000"/>
              </w:rPr>
            </w:pP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B89CD" w14:textId="77777777" w:rsidR="00B96D09" w:rsidRPr="00B96D09" w:rsidRDefault="00B96D09">
            <w:pPr>
              <w:rPr>
                <w:color w:val="000000"/>
              </w:rPr>
            </w:pPr>
          </w:p>
        </w:tc>
      </w:tr>
      <w:tr w:rsidR="00B96D09" w:rsidRPr="00B96D09" w14:paraId="6EB31CD3" w14:textId="77777777" w:rsidTr="00B96D09">
        <w:trPr>
          <w:cantSplit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4679D" w14:textId="77777777" w:rsidR="00B96D09" w:rsidRPr="00B96D09" w:rsidRDefault="00B96D09">
            <w:pPr>
              <w:rPr>
                <w:color w:val="000000"/>
              </w:rPr>
            </w:pPr>
            <w:r w:rsidRPr="00B96D09">
              <w:rPr>
                <w:color w:val="000000"/>
              </w:rPr>
              <w:t>NÁZEV PROJEKTU:</w:t>
            </w:r>
          </w:p>
        </w:tc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79DF2" w14:textId="77777777" w:rsidR="00B96D09" w:rsidRPr="00B96D09" w:rsidRDefault="001E072C">
            <w:pPr>
              <w:rPr>
                <w:color w:val="000000"/>
              </w:rPr>
            </w:pPr>
            <w:r w:rsidRPr="001E072C">
              <w:rPr>
                <w:color w:val="000000"/>
                <w:highlight w:val="yellow"/>
              </w:rPr>
              <w:t>&lt;</w:t>
            </w:r>
            <w:proofErr w:type="spellStart"/>
            <w:r w:rsidRPr="001E072C">
              <w:rPr>
                <w:color w:val="000000"/>
                <w:highlight w:val="yellow"/>
              </w:rPr>
              <w:t>Název</w:t>
            </w:r>
            <w:proofErr w:type="spellEnd"/>
            <w:r w:rsidRPr="001E072C">
              <w:rPr>
                <w:color w:val="000000"/>
                <w:highlight w:val="yellow"/>
              </w:rPr>
              <w:t xml:space="preserve"> </w:t>
            </w:r>
            <w:proofErr w:type="spellStart"/>
            <w:r w:rsidRPr="001E072C">
              <w:rPr>
                <w:color w:val="000000"/>
                <w:highlight w:val="yellow"/>
              </w:rPr>
              <w:t>projektu</w:t>
            </w:r>
            <w:proofErr w:type="spellEnd"/>
            <w:r w:rsidRPr="001E072C">
              <w:rPr>
                <w:color w:val="000000"/>
                <w:highlight w:val="yellow"/>
              </w:rPr>
              <w:t>&gt;</w:t>
            </w:r>
          </w:p>
        </w:tc>
      </w:tr>
    </w:tbl>
    <w:p w14:paraId="6865ACEB" w14:textId="77777777" w:rsidR="0043396A" w:rsidRDefault="0043396A" w:rsidP="0002473A">
      <w:pPr>
        <w:pStyle w:val="Nadpis2"/>
        <w:spacing w:before="0"/>
        <w:jc w:val="center"/>
        <w:rPr>
          <w:sz w:val="28"/>
          <w:szCs w:val="28"/>
          <w:lang w:val="cs-CZ"/>
        </w:rPr>
      </w:pPr>
    </w:p>
    <w:p w14:paraId="1FA7A8F0" w14:textId="77777777" w:rsidR="0002473A" w:rsidRPr="00A71EAE" w:rsidRDefault="00CD54E3" w:rsidP="0002473A">
      <w:pPr>
        <w:pStyle w:val="Nadpis2"/>
        <w:spacing w:before="0"/>
        <w:jc w:val="center"/>
        <w:rPr>
          <w:sz w:val="28"/>
          <w:szCs w:val="28"/>
          <w:lang w:val="cs-CZ"/>
        </w:rPr>
      </w:pPr>
      <w:r w:rsidRPr="00A71EAE">
        <w:rPr>
          <w:sz w:val="28"/>
          <w:szCs w:val="28"/>
          <w:lang w:val="cs-CZ"/>
        </w:rPr>
        <w:t>P</w:t>
      </w:r>
      <w:r w:rsidR="0054705E" w:rsidRPr="00A71EAE">
        <w:rPr>
          <w:sz w:val="28"/>
          <w:szCs w:val="28"/>
          <w:lang w:val="cs-CZ"/>
        </w:rPr>
        <w:t xml:space="preserve">říloha </w:t>
      </w:r>
      <w:r w:rsidR="00F23426" w:rsidRPr="001A5D35">
        <w:rPr>
          <w:sz w:val="28"/>
          <w:szCs w:val="28"/>
          <w:lang w:val="cs-CZ"/>
        </w:rPr>
        <w:t>6</w:t>
      </w:r>
      <w:r w:rsidR="001F1864" w:rsidRPr="001A5D35">
        <w:rPr>
          <w:sz w:val="28"/>
          <w:szCs w:val="28"/>
          <w:lang w:val="cs-CZ"/>
        </w:rPr>
        <w:t>:</w:t>
      </w:r>
    </w:p>
    <w:p w14:paraId="7E08B26F" w14:textId="77777777" w:rsidR="00A40353" w:rsidRPr="00A71EAE" w:rsidRDefault="0054705E" w:rsidP="0054705E">
      <w:pPr>
        <w:spacing w:after="120"/>
        <w:jc w:val="center"/>
        <w:rPr>
          <w:b/>
          <w:caps/>
          <w:sz w:val="28"/>
          <w:szCs w:val="28"/>
          <w:lang w:val="cs-CZ" w:eastAsia="en-US"/>
        </w:rPr>
      </w:pPr>
      <w:r w:rsidRPr="00A71EAE">
        <w:rPr>
          <w:b/>
          <w:caps/>
          <w:sz w:val="28"/>
          <w:szCs w:val="28"/>
          <w:lang w:val="cs-CZ" w:eastAsia="en-US"/>
        </w:rPr>
        <w:t xml:space="preserve">Rozpočet </w:t>
      </w:r>
      <w:proofErr w:type="gramStart"/>
      <w:r w:rsidRPr="00A71EAE">
        <w:rPr>
          <w:b/>
          <w:caps/>
          <w:sz w:val="28"/>
          <w:szCs w:val="28"/>
          <w:lang w:val="cs-CZ" w:eastAsia="en-US"/>
        </w:rPr>
        <w:t>projektu - tabulka</w:t>
      </w:r>
      <w:proofErr w:type="gramEnd"/>
      <w:r w:rsidRPr="00A71EAE">
        <w:rPr>
          <w:b/>
          <w:caps/>
          <w:sz w:val="28"/>
          <w:szCs w:val="28"/>
          <w:lang w:val="cs-CZ" w:eastAsia="en-US"/>
        </w:rPr>
        <w:t xml:space="preserve"> rozpočtu</w:t>
      </w:r>
    </w:p>
    <w:p w14:paraId="2EB255D2" w14:textId="77777777" w:rsidR="0054705E" w:rsidRPr="00A71EAE" w:rsidRDefault="0054705E" w:rsidP="0054705E">
      <w:pPr>
        <w:spacing w:after="120"/>
        <w:jc w:val="center"/>
        <w:rPr>
          <w:b/>
          <w:caps/>
          <w:sz w:val="28"/>
          <w:szCs w:val="28"/>
          <w:lang w:val="cs-CZ" w:eastAsia="en-US"/>
        </w:rPr>
      </w:pPr>
    </w:p>
    <w:tbl>
      <w:tblPr>
        <w:tblW w:w="4995" w:type="pct"/>
        <w:jc w:val="center"/>
        <w:tblLayout w:type="fixed"/>
        <w:tblLook w:val="0000" w:firstRow="0" w:lastRow="0" w:firstColumn="0" w:lastColumn="0" w:noHBand="0" w:noVBand="0"/>
      </w:tblPr>
      <w:tblGrid>
        <w:gridCol w:w="689"/>
        <w:gridCol w:w="3683"/>
        <w:gridCol w:w="1621"/>
        <w:gridCol w:w="1497"/>
        <w:gridCol w:w="1527"/>
      </w:tblGrid>
      <w:tr w:rsidR="0054705E" w:rsidRPr="00A71EAE" w14:paraId="6A0B9F45" w14:textId="77777777" w:rsidTr="002A784E">
        <w:trPr>
          <w:cantSplit/>
          <w:jc w:val="center"/>
        </w:trPr>
        <w:tc>
          <w:tcPr>
            <w:tcW w:w="3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5" w:color="auto" w:fill="auto"/>
          </w:tcPr>
          <w:p w14:paraId="0A9318C2" w14:textId="77777777" w:rsidR="0054705E" w:rsidRPr="00A71EAE" w:rsidRDefault="0054705E" w:rsidP="004B4CB2">
            <w:pPr>
              <w:tabs>
                <w:tab w:val="left" w:pos="340"/>
                <w:tab w:val="left" w:pos="567"/>
              </w:tabs>
              <w:ind w:right="261"/>
              <w:rPr>
                <w:sz w:val="20"/>
                <w:lang w:val="cs-CZ"/>
              </w:rPr>
            </w:pPr>
          </w:p>
        </w:tc>
        <w:tc>
          <w:tcPr>
            <w:tcW w:w="204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5" w:color="auto" w:fill="auto"/>
          </w:tcPr>
          <w:p w14:paraId="4829782F" w14:textId="77777777" w:rsidR="0054705E" w:rsidRPr="00A71EAE" w:rsidRDefault="0054705E" w:rsidP="004B4CB2">
            <w:pPr>
              <w:tabs>
                <w:tab w:val="left" w:pos="340"/>
                <w:tab w:val="left" w:pos="567"/>
              </w:tabs>
              <w:rPr>
                <w:b/>
                <w:sz w:val="20"/>
                <w:lang w:val="cs-CZ"/>
              </w:rPr>
            </w:pPr>
            <w:r w:rsidRPr="00A71EAE">
              <w:rPr>
                <w:b/>
                <w:sz w:val="20"/>
                <w:lang w:val="cs-CZ"/>
              </w:rPr>
              <w:t>Kč</w:t>
            </w:r>
          </w:p>
        </w:tc>
        <w:tc>
          <w:tcPr>
            <w:tcW w:w="8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14:paraId="79F47544" w14:textId="78F608E9" w:rsidR="0054705E" w:rsidRPr="001B7044" w:rsidRDefault="0054705E" w:rsidP="004B4CB2">
            <w:pPr>
              <w:tabs>
                <w:tab w:val="left" w:pos="340"/>
                <w:tab w:val="left" w:pos="567"/>
              </w:tabs>
              <w:spacing w:before="120" w:after="120"/>
              <w:ind w:right="37"/>
              <w:jc w:val="center"/>
              <w:rPr>
                <w:rFonts w:eastAsia="Calibri"/>
                <w:b/>
                <w:smallCaps/>
                <w:sz w:val="20"/>
                <w:vertAlign w:val="superscript"/>
                <w:lang w:val="cs-CZ"/>
              </w:rPr>
            </w:pPr>
            <w:r w:rsidRPr="00A71EAE">
              <w:rPr>
                <w:rFonts w:eastAsia="Calibri"/>
                <w:b/>
                <w:smallCaps/>
                <w:sz w:val="20"/>
                <w:lang w:val="cs-CZ"/>
              </w:rPr>
              <w:t xml:space="preserve">Celkové </w:t>
            </w:r>
            <w:proofErr w:type="gramStart"/>
            <w:r w:rsidRPr="00A71EAE">
              <w:rPr>
                <w:rFonts w:eastAsia="Calibri"/>
                <w:b/>
                <w:smallCaps/>
                <w:sz w:val="20"/>
                <w:lang w:val="cs-CZ"/>
              </w:rPr>
              <w:t>náklady</w:t>
            </w:r>
            <w:r w:rsidR="00F007AD">
              <w:rPr>
                <w:rFonts w:eastAsia="Calibri"/>
                <w:b/>
                <w:smallCaps/>
                <w:sz w:val="20"/>
                <w:vertAlign w:val="superscript"/>
                <w:lang w:val="cs-CZ"/>
              </w:rPr>
              <w:t>(</w:t>
            </w:r>
            <w:proofErr w:type="gramEnd"/>
            <w:r w:rsidR="00F007AD">
              <w:rPr>
                <w:rFonts w:eastAsia="Calibri"/>
                <w:b/>
                <w:smallCaps/>
                <w:sz w:val="20"/>
                <w:vertAlign w:val="superscript"/>
                <w:lang w:val="cs-CZ"/>
              </w:rPr>
              <w:t>2)</w:t>
            </w:r>
          </w:p>
          <w:p w14:paraId="3243BBDF" w14:textId="77777777" w:rsidR="0054705E" w:rsidRPr="00A71EAE" w:rsidRDefault="0054705E" w:rsidP="004B4CB2">
            <w:pPr>
              <w:tabs>
                <w:tab w:val="left" w:pos="340"/>
                <w:tab w:val="left" w:pos="567"/>
              </w:tabs>
              <w:spacing w:before="120" w:after="120"/>
              <w:ind w:right="37"/>
              <w:jc w:val="center"/>
              <w:rPr>
                <w:b/>
                <w:sz w:val="18"/>
                <w:szCs w:val="18"/>
                <w:lang w:val="cs-CZ"/>
              </w:rPr>
            </w:pPr>
            <w:r w:rsidRPr="00A71EAE">
              <w:rPr>
                <w:rFonts w:eastAsia="Calibri"/>
                <w:b/>
                <w:smallCaps/>
                <w:sz w:val="20"/>
                <w:lang w:val="cs-CZ"/>
              </w:rPr>
              <w:t>(A)</w:t>
            </w:r>
          </w:p>
        </w:tc>
        <w:tc>
          <w:tcPr>
            <w:tcW w:w="830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14:paraId="6B8B31C0" w14:textId="77777777" w:rsidR="0054705E" w:rsidRPr="00A71EAE" w:rsidRDefault="0054705E" w:rsidP="004B4CB2">
            <w:pPr>
              <w:tabs>
                <w:tab w:val="left" w:pos="340"/>
                <w:tab w:val="left" w:pos="567"/>
              </w:tabs>
              <w:spacing w:before="120" w:after="120"/>
              <w:ind w:right="37"/>
              <w:jc w:val="center"/>
              <w:rPr>
                <w:rFonts w:eastAsia="Calibri"/>
                <w:b/>
                <w:smallCaps/>
                <w:sz w:val="20"/>
                <w:lang w:val="cs-CZ"/>
              </w:rPr>
            </w:pPr>
            <w:r w:rsidRPr="00A71EAE">
              <w:rPr>
                <w:rFonts w:eastAsia="Calibri"/>
                <w:b/>
                <w:smallCaps/>
                <w:sz w:val="20"/>
                <w:lang w:val="cs-CZ"/>
              </w:rPr>
              <w:t xml:space="preserve">Nezpůsobilé </w:t>
            </w:r>
            <w:proofErr w:type="gramStart"/>
            <w:r w:rsidRPr="00A71EAE">
              <w:rPr>
                <w:rFonts w:eastAsia="Calibri"/>
                <w:b/>
                <w:smallCaps/>
                <w:sz w:val="20"/>
                <w:lang w:val="cs-CZ"/>
              </w:rPr>
              <w:t>náklady</w:t>
            </w:r>
            <w:r w:rsidRPr="00A71EAE">
              <w:rPr>
                <w:rFonts w:eastAsia="Calibri"/>
                <w:b/>
                <w:smallCaps/>
                <w:sz w:val="20"/>
                <w:vertAlign w:val="superscript"/>
                <w:lang w:val="cs-CZ"/>
              </w:rPr>
              <w:t>(</w:t>
            </w:r>
            <w:proofErr w:type="gramEnd"/>
            <w:r w:rsidRPr="00A71EAE">
              <w:rPr>
                <w:rFonts w:eastAsia="Calibri"/>
                <w:b/>
                <w:smallCaps/>
                <w:sz w:val="20"/>
                <w:vertAlign w:val="superscript"/>
                <w:lang w:val="cs-CZ"/>
              </w:rPr>
              <w:t>1)</w:t>
            </w:r>
          </w:p>
          <w:p w14:paraId="5600877D" w14:textId="77777777" w:rsidR="0054705E" w:rsidRPr="00A71EAE" w:rsidRDefault="0054705E" w:rsidP="004B4CB2">
            <w:pPr>
              <w:tabs>
                <w:tab w:val="left" w:pos="340"/>
                <w:tab w:val="left" w:pos="567"/>
              </w:tabs>
              <w:spacing w:before="120" w:after="120"/>
              <w:ind w:right="37"/>
              <w:jc w:val="center"/>
              <w:rPr>
                <w:b/>
                <w:sz w:val="18"/>
                <w:szCs w:val="18"/>
                <w:lang w:val="cs-CZ"/>
              </w:rPr>
            </w:pPr>
            <w:r w:rsidRPr="00A71EAE">
              <w:rPr>
                <w:rFonts w:eastAsia="Calibri"/>
                <w:b/>
                <w:smallCaps/>
                <w:sz w:val="20"/>
                <w:lang w:val="cs-CZ"/>
              </w:rPr>
              <w:t>(B)</w:t>
            </w:r>
          </w:p>
        </w:tc>
        <w:tc>
          <w:tcPr>
            <w:tcW w:w="847" w:type="pct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14:paraId="6D5AA03F" w14:textId="2D5B7F9E" w:rsidR="0054705E" w:rsidRPr="001B7044" w:rsidRDefault="0054705E" w:rsidP="004B4CB2">
            <w:pPr>
              <w:tabs>
                <w:tab w:val="left" w:pos="340"/>
                <w:tab w:val="left" w:pos="567"/>
              </w:tabs>
              <w:spacing w:before="120" w:after="120"/>
              <w:ind w:right="37"/>
              <w:jc w:val="center"/>
              <w:rPr>
                <w:rFonts w:eastAsia="Calibri"/>
                <w:b/>
                <w:smallCaps/>
                <w:sz w:val="20"/>
                <w:vertAlign w:val="superscript"/>
                <w:lang w:val="cs-CZ"/>
              </w:rPr>
            </w:pPr>
            <w:r w:rsidRPr="00A71EAE">
              <w:rPr>
                <w:rFonts w:eastAsia="Calibri"/>
                <w:b/>
                <w:smallCaps/>
                <w:sz w:val="20"/>
                <w:lang w:val="cs-CZ"/>
              </w:rPr>
              <w:t xml:space="preserve">Způsobilé </w:t>
            </w:r>
            <w:proofErr w:type="gramStart"/>
            <w:r w:rsidRPr="00A71EAE">
              <w:rPr>
                <w:rFonts w:eastAsia="Calibri"/>
                <w:b/>
                <w:smallCaps/>
                <w:sz w:val="20"/>
                <w:lang w:val="cs-CZ"/>
              </w:rPr>
              <w:t>náklady</w:t>
            </w:r>
            <w:r w:rsidR="00F007AD">
              <w:rPr>
                <w:rFonts w:eastAsia="Calibri"/>
                <w:b/>
                <w:smallCaps/>
                <w:sz w:val="20"/>
                <w:vertAlign w:val="superscript"/>
                <w:lang w:val="cs-CZ"/>
              </w:rPr>
              <w:t>(</w:t>
            </w:r>
            <w:proofErr w:type="gramEnd"/>
            <w:r w:rsidR="00F007AD">
              <w:rPr>
                <w:rFonts w:eastAsia="Calibri"/>
                <w:b/>
                <w:smallCaps/>
                <w:sz w:val="20"/>
                <w:vertAlign w:val="superscript"/>
                <w:lang w:val="cs-CZ"/>
              </w:rPr>
              <w:t>3)</w:t>
            </w:r>
          </w:p>
          <w:p w14:paraId="48C288EC" w14:textId="77777777" w:rsidR="0054705E" w:rsidRPr="00A71EAE" w:rsidRDefault="0054705E" w:rsidP="004B4CB2">
            <w:pPr>
              <w:tabs>
                <w:tab w:val="left" w:pos="340"/>
                <w:tab w:val="left" w:pos="567"/>
              </w:tabs>
              <w:spacing w:before="120" w:after="120"/>
              <w:ind w:right="37"/>
              <w:jc w:val="center"/>
              <w:rPr>
                <w:b/>
                <w:sz w:val="18"/>
                <w:szCs w:val="18"/>
                <w:lang w:val="cs-CZ"/>
              </w:rPr>
            </w:pPr>
            <w:r w:rsidRPr="00A71EAE">
              <w:rPr>
                <w:rFonts w:eastAsia="Calibri"/>
                <w:b/>
                <w:smallCaps/>
                <w:sz w:val="20"/>
                <w:lang w:val="cs-CZ"/>
              </w:rPr>
              <w:t>(C) = (A) – (B)</w:t>
            </w:r>
          </w:p>
        </w:tc>
      </w:tr>
      <w:tr w:rsidR="0054705E" w:rsidRPr="00A71EAE" w14:paraId="17A90CFC" w14:textId="77777777" w:rsidTr="002A784E">
        <w:trPr>
          <w:cantSplit/>
          <w:trHeight w:val="268"/>
          <w:jc w:val="center"/>
        </w:trPr>
        <w:tc>
          <w:tcPr>
            <w:tcW w:w="38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5" w:color="auto" w:fill="auto"/>
          </w:tcPr>
          <w:p w14:paraId="5AEA1C97" w14:textId="77777777" w:rsidR="0054705E" w:rsidRPr="00A71EAE" w:rsidRDefault="0054705E" w:rsidP="004B4CB2">
            <w:pPr>
              <w:tabs>
                <w:tab w:val="left" w:pos="340"/>
                <w:tab w:val="left" w:pos="567"/>
              </w:tabs>
              <w:ind w:right="261"/>
              <w:rPr>
                <w:sz w:val="20"/>
                <w:lang w:val="cs-CZ"/>
              </w:rPr>
            </w:pPr>
          </w:p>
        </w:tc>
        <w:tc>
          <w:tcPr>
            <w:tcW w:w="204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5" w:color="auto" w:fill="auto"/>
          </w:tcPr>
          <w:p w14:paraId="6257B6BA" w14:textId="77777777" w:rsidR="0054705E" w:rsidRPr="00A71EAE" w:rsidRDefault="0054705E" w:rsidP="004B4CB2">
            <w:pPr>
              <w:tabs>
                <w:tab w:val="left" w:pos="340"/>
                <w:tab w:val="left" w:pos="567"/>
              </w:tabs>
              <w:rPr>
                <w:b/>
                <w:sz w:val="20"/>
                <w:lang w:val="cs-CZ"/>
              </w:rPr>
            </w:pPr>
          </w:p>
        </w:tc>
        <w:tc>
          <w:tcPr>
            <w:tcW w:w="899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14:paraId="5A09F0A9" w14:textId="77777777" w:rsidR="0054705E" w:rsidRPr="00A71EAE" w:rsidRDefault="0054705E" w:rsidP="004B4CB2">
            <w:pPr>
              <w:spacing w:before="66"/>
              <w:ind w:right="36"/>
              <w:jc w:val="center"/>
              <w:rPr>
                <w:sz w:val="20"/>
                <w:szCs w:val="20"/>
                <w:lang w:val="cs-CZ"/>
              </w:rPr>
            </w:pPr>
            <w:r w:rsidRPr="00A71EAE">
              <w:rPr>
                <w:i/>
                <w:w w:val="92"/>
                <w:sz w:val="20"/>
                <w:szCs w:val="20"/>
                <w:lang w:val="cs-CZ"/>
              </w:rPr>
              <w:t>Vstup</w:t>
            </w:r>
          </w:p>
        </w:tc>
        <w:tc>
          <w:tcPr>
            <w:tcW w:w="830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14:paraId="4A625D3C" w14:textId="77777777" w:rsidR="0054705E" w:rsidRPr="00A71EAE" w:rsidRDefault="0054705E" w:rsidP="004B4CB2">
            <w:pPr>
              <w:spacing w:before="66"/>
              <w:ind w:left="31"/>
              <w:jc w:val="center"/>
              <w:rPr>
                <w:sz w:val="20"/>
                <w:szCs w:val="20"/>
                <w:lang w:val="cs-CZ"/>
              </w:rPr>
            </w:pPr>
            <w:r w:rsidRPr="00A71EAE">
              <w:rPr>
                <w:i/>
                <w:w w:val="92"/>
                <w:sz w:val="20"/>
                <w:szCs w:val="20"/>
                <w:lang w:val="cs-CZ"/>
              </w:rPr>
              <w:t>Vstup</w:t>
            </w:r>
          </w:p>
        </w:tc>
        <w:tc>
          <w:tcPr>
            <w:tcW w:w="847" w:type="pct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14:paraId="3A9F9878" w14:textId="77777777" w:rsidR="0054705E" w:rsidRPr="00A71EAE" w:rsidRDefault="0054705E" w:rsidP="004B4CB2">
            <w:pPr>
              <w:spacing w:before="66"/>
              <w:ind w:left="33" w:right="-20"/>
              <w:jc w:val="center"/>
              <w:rPr>
                <w:sz w:val="20"/>
                <w:szCs w:val="20"/>
                <w:lang w:val="cs-CZ"/>
              </w:rPr>
            </w:pPr>
            <w:r w:rsidRPr="00A71EAE">
              <w:rPr>
                <w:i/>
                <w:spacing w:val="-4"/>
                <w:sz w:val="20"/>
                <w:szCs w:val="20"/>
                <w:lang w:val="cs-CZ"/>
              </w:rPr>
              <w:t>V</w:t>
            </w:r>
            <w:r w:rsidRPr="00A71EAE">
              <w:rPr>
                <w:i/>
                <w:sz w:val="20"/>
                <w:szCs w:val="20"/>
                <w:lang w:val="cs-CZ"/>
              </w:rPr>
              <w:t>ypočteno</w:t>
            </w:r>
          </w:p>
        </w:tc>
      </w:tr>
      <w:tr w:rsidR="0054705E" w:rsidRPr="00A71EAE" w14:paraId="626E0728" w14:textId="77777777" w:rsidTr="002A784E">
        <w:trPr>
          <w:cantSplit/>
          <w:jc w:val="center"/>
        </w:trPr>
        <w:tc>
          <w:tcPr>
            <w:tcW w:w="382" w:type="pct"/>
            <w:tcBorders>
              <w:left w:val="double" w:sz="6" w:space="0" w:color="auto"/>
              <w:bottom w:val="single" w:sz="6" w:space="0" w:color="auto"/>
            </w:tcBorders>
            <w:vAlign w:val="center"/>
          </w:tcPr>
          <w:p w14:paraId="4B63EDC6" w14:textId="77777777" w:rsidR="0054705E" w:rsidRPr="00A71EAE" w:rsidRDefault="0054705E" w:rsidP="0054705E">
            <w:pPr>
              <w:tabs>
                <w:tab w:val="left" w:pos="567"/>
              </w:tabs>
              <w:spacing w:before="20" w:after="20"/>
              <w:rPr>
                <w:lang w:val="cs-CZ"/>
              </w:rPr>
            </w:pPr>
            <w:r w:rsidRPr="00A71EAE">
              <w:rPr>
                <w:lang w:val="cs-CZ"/>
              </w:rPr>
              <w:t>1</w:t>
            </w:r>
          </w:p>
        </w:tc>
        <w:tc>
          <w:tcPr>
            <w:tcW w:w="2042" w:type="pct"/>
            <w:tcBorders>
              <w:left w:val="double" w:sz="6" w:space="0" w:color="auto"/>
              <w:bottom w:val="single" w:sz="6" w:space="0" w:color="auto"/>
            </w:tcBorders>
            <w:vAlign w:val="center"/>
          </w:tcPr>
          <w:p w14:paraId="53A590AE" w14:textId="058ED741" w:rsidR="0054705E" w:rsidRPr="00E71F7B" w:rsidRDefault="00F007AD" w:rsidP="002009A8">
            <w:pPr>
              <w:tabs>
                <w:tab w:val="left" w:pos="557"/>
              </w:tabs>
              <w:spacing w:before="20" w:after="20"/>
              <w:rPr>
                <w:sz w:val="19"/>
                <w:szCs w:val="19"/>
                <w:lang w:val="cs-CZ"/>
              </w:rPr>
            </w:pPr>
            <w:r>
              <w:rPr>
                <w:lang w:val="cs-CZ"/>
              </w:rPr>
              <w:t>Dobíjecí/plnicí stanice a související náklady</w:t>
            </w:r>
            <w:r w:rsidR="00E71F7B" w:rsidRPr="00E71F7B">
              <w:rPr>
                <w:rFonts w:eastAsia="Calibri"/>
                <w:lang w:val="cs-CZ"/>
              </w:rPr>
              <w:t xml:space="preserve"> </w:t>
            </w:r>
          </w:p>
        </w:tc>
        <w:tc>
          <w:tcPr>
            <w:tcW w:w="899" w:type="pct"/>
            <w:tcBorders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11AC558E" w14:textId="77777777" w:rsidR="0054705E" w:rsidRPr="00A71EAE" w:rsidRDefault="0054705E" w:rsidP="0054705E">
            <w:pPr>
              <w:tabs>
                <w:tab w:val="left" w:pos="340"/>
                <w:tab w:val="left" w:pos="567"/>
              </w:tabs>
              <w:spacing w:before="20" w:after="20"/>
              <w:jc w:val="center"/>
              <w:rPr>
                <w:b/>
                <w:sz w:val="26"/>
                <w:lang w:val="cs-CZ"/>
              </w:rPr>
            </w:pPr>
          </w:p>
        </w:tc>
        <w:tc>
          <w:tcPr>
            <w:tcW w:w="830" w:type="pct"/>
            <w:tcBorders>
              <w:bottom w:val="single" w:sz="6" w:space="0" w:color="auto"/>
              <w:right w:val="double" w:sz="6" w:space="0" w:color="auto"/>
            </w:tcBorders>
          </w:tcPr>
          <w:p w14:paraId="1B5AE31C" w14:textId="77777777" w:rsidR="0054705E" w:rsidRPr="00A71EAE" w:rsidRDefault="0054705E" w:rsidP="0054705E">
            <w:pPr>
              <w:tabs>
                <w:tab w:val="left" w:pos="340"/>
                <w:tab w:val="left" w:pos="567"/>
              </w:tabs>
              <w:spacing w:before="20" w:after="20"/>
              <w:jc w:val="center"/>
              <w:rPr>
                <w:b/>
                <w:sz w:val="26"/>
                <w:lang w:val="cs-CZ"/>
              </w:rPr>
            </w:pPr>
          </w:p>
        </w:tc>
        <w:tc>
          <w:tcPr>
            <w:tcW w:w="847" w:type="pct"/>
            <w:tcBorders>
              <w:bottom w:val="single" w:sz="6" w:space="0" w:color="auto"/>
              <w:right w:val="double" w:sz="6" w:space="0" w:color="auto"/>
            </w:tcBorders>
          </w:tcPr>
          <w:p w14:paraId="08C75755" w14:textId="77777777" w:rsidR="0054705E" w:rsidRPr="00A71EAE" w:rsidRDefault="0054705E" w:rsidP="004B4CB2">
            <w:pPr>
              <w:tabs>
                <w:tab w:val="left" w:pos="340"/>
                <w:tab w:val="left" w:pos="567"/>
              </w:tabs>
              <w:spacing w:before="20" w:after="20"/>
              <w:ind w:right="261"/>
              <w:jc w:val="center"/>
              <w:rPr>
                <w:b/>
                <w:sz w:val="26"/>
                <w:lang w:val="cs-CZ"/>
              </w:rPr>
            </w:pPr>
          </w:p>
        </w:tc>
      </w:tr>
    </w:tbl>
    <w:p w14:paraId="473AA396" w14:textId="77777777" w:rsidR="00404BDF" w:rsidRPr="0069020E" w:rsidRDefault="00404BDF" w:rsidP="0069020E">
      <w:pPr>
        <w:rPr>
          <w:lang w:val="cs-CZ"/>
        </w:rPr>
      </w:pPr>
    </w:p>
    <w:p w14:paraId="2FA286D6" w14:textId="77777777" w:rsidR="00404BDF" w:rsidRDefault="00404BDF" w:rsidP="0054705E">
      <w:pPr>
        <w:pStyle w:val="Point0number"/>
        <w:ind w:left="426" w:right="261" w:hanging="425"/>
        <w:rPr>
          <w:lang w:val="cs-CZ"/>
        </w:rPr>
      </w:pPr>
    </w:p>
    <w:p w14:paraId="091B9550" w14:textId="77777777" w:rsidR="00317351" w:rsidRDefault="00317351" w:rsidP="0054705E">
      <w:pPr>
        <w:pStyle w:val="Point0number"/>
        <w:ind w:left="426" w:right="261" w:hanging="425"/>
        <w:rPr>
          <w:lang w:val="cs-CZ"/>
        </w:rPr>
      </w:pPr>
    </w:p>
    <w:p w14:paraId="023BE22D" w14:textId="0C02EE53" w:rsidR="0054705E" w:rsidRPr="00A71EAE" w:rsidRDefault="0054705E" w:rsidP="0054705E">
      <w:pPr>
        <w:pStyle w:val="Point0number"/>
        <w:ind w:left="426" w:right="261" w:hanging="425"/>
        <w:rPr>
          <w:lang w:val="cs-CZ"/>
        </w:rPr>
      </w:pPr>
      <w:r w:rsidRPr="00A71EAE">
        <w:rPr>
          <w:lang w:val="cs-CZ"/>
        </w:rPr>
        <w:t xml:space="preserve">(1) Nezpůsobilé náklady zahrnují i) výdaje vynaložené mimo období způsobilosti, </w:t>
      </w:r>
      <w:proofErr w:type="spellStart"/>
      <w:r w:rsidRPr="00A71EAE">
        <w:rPr>
          <w:lang w:val="cs-CZ"/>
        </w:rPr>
        <w:t>ii</w:t>
      </w:r>
      <w:proofErr w:type="spellEnd"/>
      <w:r w:rsidRPr="00A71EAE">
        <w:rPr>
          <w:lang w:val="cs-CZ"/>
        </w:rPr>
        <w:t>) výdaje, které nejsou způsobilé podle použitelných předpisů EU</w:t>
      </w:r>
      <w:r w:rsidR="00A27882">
        <w:rPr>
          <w:lang w:val="cs-CZ"/>
        </w:rPr>
        <w:t xml:space="preserve">, </w:t>
      </w:r>
      <w:r w:rsidRPr="00A71EAE">
        <w:rPr>
          <w:lang w:val="cs-CZ"/>
        </w:rPr>
        <w:t>vnitrostátních předpisů</w:t>
      </w:r>
      <w:r w:rsidR="00A27882">
        <w:rPr>
          <w:lang w:val="cs-CZ"/>
        </w:rPr>
        <w:t xml:space="preserve"> a specifických podmínek programu veřejné podpory</w:t>
      </w:r>
      <w:r w:rsidRPr="00A71EAE">
        <w:rPr>
          <w:lang w:val="cs-CZ"/>
        </w:rPr>
        <w:t xml:space="preserve">, </w:t>
      </w:r>
      <w:proofErr w:type="spellStart"/>
      <w:r w:rsidRPr="00A71EAE">
        <w:rPr>
          <w:lang w:val="cs-CZ"/>
        </w:rPr>
        <w:t>iii</w:t>
      </w:r>
      <w:proofErr w:type="spellEnd"/>
      <w:r w:rsidRPr="00A71EAE">
        <w:rPr>
          <w:lang w:val="cs-CZ"/>
        </w:rPr>
        <w:t>) ostatní výdaje, které nebyly předloženy za účelem spolufinancování.</w:t>
      </w:r>
      <w:r w:rsidR="00F007AD">
        <w:rPr>
          <w:lang w:val="cs-CZ"/>
        </w:rPr>
        <w:t xml:space="preserve"> Propaga</w:t>
      </w:r>
      <w:r w:rsidR="00B0245B">
        <w:rPr>
          <w:lang w:val="cs-CZ"/>
        </w:rPr>
        <w:t xml:space="preserve">ční opatření </w:t>
      </w:r>
      <w:r w:rsidR="00F007AD">
        <w:rPr>
          <w:lang w:val="cs-CZ"/>
        </w:rPr>
        <w:t>a DPH</w:t>
      </w:r>
      <w:r w:rsidR="00F007AD" w:rsidRPr="00A71EAE">
        <w:rPr>
          <w:lang w:val="cs-CZ"/>
        </w:rPr>
        <w:t xml:space="preserve"> </w:t>
      </w:r>
      <w:r w:rsidR="00F007AD">
        <w:rPr>
          <w:lang w:val="cs-CZ"/>
        </w:rPr>
        <w:t>představuje v rámci daného programu vždy nezpůsobilý výdaj.</w:t>
      </w:r>
    </w:p>
    <w:p w14:paraId="59894B6D" w14:textId="3DFDA577" w:rsidR="0054705E" w:rsidRPr="00A71EAE" w:rsidRDefault="00F007AD" w:rsidP="0054705E">
      <w:pPr>
        <w:pStyle w:val="Point0number"/>
        <w:ind w:left="426" w:right="261" w:hanging="425"/>
        <w:rPr>
          <w:lang w:val="cs-CZ"/>
        </w:rPr>
      </w:pPr>
      <w:r w:rsidRPr="00A71EAE" w:rsidDel="00F007AD">
        <w:rPr>
          <w:lang w:val="cs-CZ"/>
        </w:rPr>
        <w:t xml:space="preserve"> </w:t>
      </w:r>
      <w:r w:rsidR="0054705E" w:rsidRPr="00A71EAE">
        <w:rPr>
          <w:lang w:val="cs-CZ"/>
        </w:rPr>
        <w:t>(</w:t>
      </w:r>
      <w:r>
        <w:rPr>
          <w:lang w:val="cs-CZ"/>
        </w:rPr>
        <w:t>2</w:t>
      </w:r>
      <w:r w:rsidR="0054705E" w:rsidRPr="00A71EAE">
        <w:rPr>
          <w:lang w:val="cs-CZ"/>
        </w:rPr>
        <w:t>) Celkové náklady musí zahrnovat veškeré nákl</w:t>
      </w:r>
      <w:r w:rsidR="002A784E">
        <w:rPr>
          <w:lang w:val="cs-CZ"/>
        </w:rPr>
        <w:t xml:space="preserve">ady projektu </w:t>
      </w:r>
      <w:r w:rsidR="0054705E" w:rsidRPr="00A71EAE">
        <w:rPr>
          <w:lang w:val="cs-CZ"/>
        </w:rPr>
        <w:t>a rovněž DPH, bez ohledu na to, zda je vratná, či nikoli.</w:t>
      </w:r>
    </w:p>
    <w:p w14:paraId="031F6F44" w14:textId="46C19D5F" w:rsidR="0054705E" w:rsidRDefault="0054705E" w:rsidP="00F4392F">
      <w:pPr>
        <w:pStyle w:val="Point0number"/>
        <w:ind w:left="426" w:right="261" w:hanging="425"/>
        <w:rPr>
          <w:lang w:val="cs-CZ"/>
        </w:rPr>
      </w:pPr>
      <w:r w:rsidRPr="00A71EAE">
        <w:rPr>
          <w:lang w:val="cs-CZ"/>
        </w:rPr>
        <w:t>(</w:t>
      </w:r>
      <w:r w:rsidR="00F007AD">
        <w:rPr>
          <w:lang w:val="cs-CZ"/>
        </w:rPr>
        <w:t>3</w:t>
      </w:r>
      <w:r w:rsidRPr="00A71EAE">
        <w:rPr>
          <w:lang w:val="cs-CZ"/>
        </w:rPr>
        <w:t>) Celkové způsobilé náklady</w:t>
      </w:r>
      <w:r w:rsidR="00241A10">
        <w:rPr>
          <w:lang w:val="cs-CZ"/>
        </w:rPr>
        <w:t>, na které je aplikována žadatelem požadovaná míra podpory</w:t>
      </w:r>
      <w:r w:rsidR="001A5834">
        <w:rPr>
          <w:lang w:val="cs-CZ"/>
        </w:rPr>
        <w:t xml:space="preserve"> při výpočtu příspěvku EU z Fondu soudržnosti (maximálně </w:t>
      </w:r>
      <w:r w:rsidR="00241A10">
        <w:rPr>
          <w:lang w:val="cs-CZ"/>
        </w:rPr>
        <w:t>v</w:t>
      </w:r>
      <w:r w:rsidR="001A5834">
        <w:rPr>
          <w:lang w:val="cs-CZ"/>
        </w:rPr>
        <w:t xml:space="preserve"> míře </w:t>
      </w:r>
      <w:r w:rsidR="00241A10">
        <w:rPr>
          <w:lang w:val="cs-CZ"/>
        </w:rPr>
        <w:t>specifikované ve výzvě)</w:t>
      </w:r>
      <w:r w:rsidRPr="00A71EAE">
        <w:rPr>
          <w:lang w:val="cs-CZ"/>
        </w:rPr>
        <w:t>.</w:t>
      </w:r>
    </w:p>
    <w:p w14:paraId="5D08558C" w14:textId="056321D8" w:rsidR="00540DED" w:rsidRPr="00A71EAE" w:rsidRDefault="00540DED" w:rsidP="00F4392F">
      <w:pPr>
        <w:pStyle w:val="Point0number"/>
        <w:ind w:left="426" w:right="261" w:hanging="425"/>
        <w:rPr>
          <w:lang w:val="cs-CZ"/>
        </w:rPr>
      </w:pPr>
    </w:p>
    <w:p w14:paraId="5EA96D05" w14:textId="475EE5CF" w:rsidR="001472FE" w:rsidRPr="001D17C1" w:rsidRDefault="001472FE" w:rsidP="0069020E">
      <w:pPr>
        <w:pStyle w:val="Nadpis4"/>
        <w:spacing w:after="0"/>
        <w:rPr>
          <w:highlight w:val="yellow"/>
          <w:lang w:val="cs-CZ"/>
        </w:rPr>
      </w:pPr>
    </w:p>
    <w:sectPr w:rsidR="001472FE" w:rsidRPr="001D17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DEBF5" w14:textId="77777777" w:rsidR="00C36918" w:rsidRDefault="00C36918">
      <w:r>
        <w:separator/>
      </w:r>
    </w:p>
  </w:endnote>
  <w:endnote w:type="continuationSeparator" w:id="0">
    <w:p w14:paraId="46F21C0D" w14:textId="77777777" w:rsidR="00C36918" w:rsidRDefault="00C3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51CC" w14:textId="77777777" w:rsidR="006D4C64" w:rsidRDefault="006D4C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DD4EA" w14:textId="4CC5ADB9" w:rsidR="001B468C" w:rsidRDefault="006D4C64" w:rsidP="001B468C">
    <w:pPr>
      <w:pStyle w:val="Zpat"/>
      <w:jc w:val="center"/>
    </w:pPr>
    <w:r w:rsidRPr="00E91307">
      <w:rPr>
        <w:noProof/>
      </w:rPr>
      <w:drawing>
        <wp:inline distT="0" distB="0" distL="0" distR="0" wp14:anchorId="2620E336" wp14:editId="676AB301">
          <wp:extent cx="2900647" cy="378477"/>
          <wp:effectExtent l="0" t="0" r="0" b="2540"/>
          <wp:docPr id="1" name="Obrázek 1" descr="C:\Users\milos.cermak\AppData\Local\Microsoft\Windows\INetCache\Content.Word\EU+MD SFDI Barevné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milos.cermak\AppData\Local\Microsoft\Windows\INetCache\Content.Word\EU+MD SFDI Barevné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0318" cy="4110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1D12" w14:textId="77777777" w:rsidR="006D4C64" w:rsidRDefault="006D4C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FA04" w14:textId="77777777" w:rsidR="00C36918" w:rsidRDefault="00C36918">
      <w:r>
        <w:separator/>
      </w:r>
    </w:p>
  </w:footnote>
  <w:footnote w:type="continuationSeparator" w:id="0">
    <w:p w14:paraId="4FDD193C" w14:textId="77777777" w:rsidR="00C36918" w:rsidRDefault="00C3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9A7B2" w14:textId="77777777" w:rsidR="006D4C64" w:rsidRDefault="006D4C6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54F19" w14:textId="77777777" w:rsidR="006418D7" w:rsidRDefault="006418D7" w:rsidP="00EF67CD">
    <w:pPr>
      <w:pStyle w:val="Zhlav"/>
      <w:tabs>
        <w:tab w:val="left" w:pos="2268"/>
      </w:tabs>
      <w:ind w:firstLine="1418"/>
      <w:rPr>
        <w:rFonts w:ascii="Arial" w:hAnsi="Arial" w:cs="Arial"/>
        <w:i/>
        <w:sz w:val="22"/>
        <w:szCs w:val="22"/>
      </w:rPr>
    </w:pPr>
    <w:r>
      <w:rPr>
        <w:rFonts w:ascii="Arial" w:hAnsi="Arial" w:cs="Arial"/>
        <w:i/>
        <w:sz w:val="22"/>
        <w:szCs w:val="22"/>
      </w:rPr>
      <w:tab/>
    </w:r>
    <w:r>
      <w:rPr>
        <w:rFonts w:ascii="Arial" w:hAnsi="Arial" w:cs="Arial"/>
        <w:i/>
        <w:sz w:val="22"/>
        <w:szCs w:val="22"/>
      </w:rPr>
      <w:tab/>
    </w:r>
  </w:p>
  <w:p w14:paraId="62384121" w14:textId="77777777" w:rsidR="006418D7" w:rsidRPr="00EF67CD" w:rsidRDefault="006418D7" w:rsidP="00EF67CD">
    <w:pPr>
      <w:pStyle w:val="Zhlav"/>
      <w:tabs>
        <w:tab w:val="left" w:pos="2268"/>
      </w:tabs>
      <w:ind w:firstLine="1418"/>
      <w:rPr>
        <w:rFonts w:ascii="Arial" w:hAnsi="Arial" w:cs="Arial"/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ABAC" w14:textId="77777777" w:rsidR="006D4C64" w:rsidRDefault="006D4C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432"/>
    <w:multiLevelType w:val="hybridMultilevel"/>
    <w:tmpl w:val="80164D1E"/>
    <w:lvl w:ilvl="0" w:tplc="01D8275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78F3753"/>
    <w:multiLevelType w:val="hybridMultilevel"/>
    <w:tmpl w:val="15AE253E"/>
    <w:lvl w:ilvl="0" w:tplc="E36E7348">
      <w:start w:val="2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F734306"/>
    <w:multiLevelType w:val="multilevel"/>
    <w:tmpl w:val="CC904DD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0E7CE8"/>
    <w:multiLevelType w:val="hybridMultilevel"/>
    <w:tmpl w:val="255210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459778D6"/>
    <w:multiLevelType w:val="hybridMultilevel"/>
    <w:tmpl w:val="45342C40"/>
    <w:lvl w:ilvl="0" w:tplc="A3BC0E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583B7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C802614"/>
    <w:multiLevelType w:val="hybridMultilevel"/>
    <w:tmpl w:val="CF9E76CE"/>
    <w:lvl w:ilvl="0" w:tplc="F828AF3A">
      <w:start w:val="2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7C855078"/>
    <w:multiLevelType w:val="hybridMultilevel"/>
    <w:tmpl w:val="B2D293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9576956">
    <w:abstractNumId w:val="2"/>
  </w:num>
  <w:num w:numId="2" w16cid:durableId="1526211966">
    <w:abstractNumId w:val="4"/>
  </w:num>
  <w:num w:numId="3" w16cid:durableId="66462641">
    <w:abstractNumId w:val="8"/>
  </w:num>
  <w:num w:numId="4" w16cid:durableId="151533783">
    <w:abstractNumId w:val="1"/>
  </w:num>
  <w:num w:numId="5" w16cid:durableId="1714889078">
    <w:abstractNumId w:val="7"/>
  </w:num>
  <w:num w:numId="6" w16cid:durableId="1424260113">
    <w:abstractNumId w:val="5"/>
  </w:num>
  <w:num w:numId="7" w16cid:durableId="1072505680">
    <w:abstractNumId w:val="0"/>
  </w:num>
  <w:num w:numId="8" w16cid:durableId="42484768">
    <w:abstractNumId w:val="6"/>
  </w:num>
  <w:num w:numId="9" w16cid:durableId="1479494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826"/>
    <w:rsid w:val="00000A43"/>
    <w:rsid w:val="00001DB8"/>
    <w:rsid w:val="00023F77"/>
    <w:rsid w:val="0002473A"/>
    <w:rsid w:val="00025734"/>
    <w:rsid w:val="00026363"/>
    <w:rsid w:val="00030539"/>
    <w:rsid w:val="0003795D"/>
    <w:rsid w:val="00041ED0"/>
    <w:rsid w:val="0004758F"/>
    <w:rsid w:val="00050D94"/>
    <w:rsid w:val="00051258"/>
    <w:rsid w:val="000533F7"/>
    <w:rsid w:val="000645E7"/>
    <w:rsid w:val="0007767D"/>
    <w:rsid w:val="00081671"/>
    <w:rsid w:val="00081939"/>
    <w:rsid w:val="000907E6"/>
    <w:rsid w:val="000A31AB"/>
    <w:rsid w:val="000B49E7"/>
    <w:rsid w:val="000C3424"/>
    <w:rsid w:val="000D0881"/>
    <w:rsid w:val="000D30CC"/>
    <w:rsid w:val="000E4936"/>
    <w:rsid w:val="000E6B01"/>
    <w:rsid w:val="000F1C8C"/>
    <w:rsid w:val="0010283C"/>
    <w:rsid w:val="001061DD"/>
    <w:rsid w:val="00114C2C"/>
    <w:rsid w:val="001472FE"/>
    <w:rsid w:val="00151666"/>
    <w:rsid w:val="00177CDC"/>
    <w:rsid w:val="0019351F"/>
    <w:rsid w:val="001A5834"/>
    <w:rsid w:val="001A5D35"/>
    <w:rsid w:val="001A701B"/>
    <w:rsid w:val="001B468C"/>
    <w:rsid w:val="001B7044"/>
    <w:rsid w:val="001B7D6B"/>
    <w:rsid w:val="001D17C1"/>
    <w:rsid w:val="001D3DA6"/>
    <w:rsid w:val="001E072C"/>
    <w:rsid w:val="001E40EE"/>
    <w:rsid w:val="001F1864"/>
    <w:rsid w:val="002009A8"/>
    <w:rsid w:val="00213071"/>
    <w:rsid w:val="00225768"/>
    <w:rsid w:val="00230A98"/>
    <w:rsid w:val="00241A10"/>
    <w:rsid w:val="00243A07"/>
    <w:rsid w:val="002609D2"/>
    <w:rsid w:val="00270E6D"/>
    <w:rsid w:val="00290D95"/>
    <w:rsid w:val="002A42D9"/>
    <w:rsid w:val="002A784E"/>
    <w:rsid w:val="002A790E"/>
    <w:rsid w:val="002B034B"/>
    <w:rsid w:val="002B6D24"/>
    <w:rsid w:val="002C0ED1"/>
    <w:rsid w:val="002C516A"/>
    <w:rsid w:val="002D3BE7"/>
    <w:rsid w:val="002D6EE0"/>
    <w:rsid w:val="002D703F"/>
    <w:rsid w:val="002E2A2B"/>
    <w:rsid w:val="002E6E6D"/>
    <w:rsid w:val="0030307F"/>
    <w:rsid w:val="00317351"/>
    <w:rsid w:val="003305DA"/>
    <w:rsid w:val="003343FD"/>
    <w:rsid w:val="00342155"/>
    <w:rsid w:val="00342872"/>
    <w:rsid w:val="00343A79"/>
    <w:rsid w:val="003518DC"/>
    <w:rsid w:val="00360CDC"/>
    <w:rsid w:val="00363070"/>
    <w:rsid w:val="003635B5"/>
    <w:rsid w:val="00386E40"/>
    <w:rsid w:val="00391D2B"/>
    <w:rsid w:val="00393F0D"/>
    <w:rsid w:val="00396776"/>
    <w:rsid w:val="00396BCF"/>
    <w:rsid w:val="003A4A48"/>
    <w:rsid w:val="003A4DD6"/>
    <w:rsid w:val="003B1D8E"/>
    <w:rsid w:val="003C078E"/>
    <w:rsid w:val="003C2150"/>
    <w:rsid w:val="003D43AE"/>
    <w:rsid w:val="003D709F"/>
    <w:rsid w:val="003D73C8"/>
    <w:rsid w:val="003F4DCF"/>
    <w:rsid w:val="004039BE"/>
    <w:rsid w:val="00404BDF"/>
    <w:rsid w:val="00430546"/>
    <w:rsid w:val="0043396A"/>
    <w:rsid w:val="004342F9"/>
    <w:rsid w:val="0043475E"/>
    <w:rsid w:val="0045236E"/>
    <w:rsid w:val="00455D89"/>
    <w:rsid w:val="0046374F"/>
    <w:rsid w:val="00492C27"/>
    <w:rsid w:val="004955D4"/>
    <w:rsid w:val="004A4E0A"/>
    <w:rsid w:val="004B2E2E"/>
    <w:rsid w:val="004B319D"/>
    <w:rsid w:val="004C6200"/>
    <w:rsid w:val="004C76E9"/>
    <w:rsid w:val="004D66E7"/>
    <w:rsid w:val="004F22DC"/>
    <w:rsid w:val="004F34CD"/>
    <w:rsid w:val="005079F0"/>
    <w:rsid w:val="005133B3"/>
    <w:rsid w:val="0051391D"/>
    <w:rsid w:val="005201BF"/>
    <w:rsid w:val="00540DED"/>
    <w:rsid w:val="005414E0"/>
    <w:rsid w:val="00546352"/>
    <w:rsid w:val="0054705E"/>
    <w:rsid w:val="00565AB4"/>
    <w:rsid w:val="0057000C"/>
    <w:rsid w:val="0059795C"/>
    <w:rsid w:val="00597976"/>
    <w:rsid w:val="005A3F35"/>
    <w:rsid w:val="005B26D7"/>
    <w:rsid w:val="005E3B55"/>
    <w:rsid w:val="00604F36"/>
    <w:rsid w:val="00613E21"/>
    <w:rsid w:val="00615C12"/>
    <w:rsid w:val="00616576"/>
    <w:rsid w:val="006322E6"/>
    <w:rsid w:val="006342AF"/>
    <w:rsid w:val="006418D7"/>
    <w:rsid w:val="00651C5B"/>
    <w:rsid w:val="00655192"/>
    <w:rsid w:val="006601E7"/>
    <w:rsid w:val="00661422"/>
    <w:rsid w:val="006615D3"/>
    <w:rsid w:val="00662075"/>
    <w:rsid w:val="0066787A"/>
    <w:rsid w:val="00675518"/>
    <w:rsid w:val="0068126E"/>
    <w:rsid w:val="00681D38"/>
    <w:rsid w:val="00686CAB"/>
    <w:rsid w:val="0069020E"/>
    <w:rsid w:val="00693240"/>
    <w:rsid w:val="00696223"/>
    <w:rsid w:val="006A648C"/>
    <w:rsid w:val="006D4C64"/>
    <w:rsid w:val="0070460A"/>
    <w:rsid w:val="00706551"/>
    <w:rsid w:val="00710C88"/>
    <w:rsid w:val="00724A02"/>
    <w:rsid w:val="007255FC"/>
    <w:rsid w:val="0074229E"/>
    <w:rsid w:val="00743102"/>
    <w:rsid w:val="007432EC"/>
    <w:rsid w:val="00747ACD"/>
    <w:rsid w:val="0075345B"/>
    <w:rsid w:val="007551F0"/>
    <w:rsid w:val="00757498"/>
    <w:rsid w:val="00780487"/>
    <w:rsid w:val="0079472C"/>
    <w:rsid w:val="007A5829"/>
    <w:rsid w:val="007A5E1F"/>
    <w:rsid w:val="007A7536"/>
    <w:rsid w:val="007B17B3"/>
    <w:rsid w:val="007C507B"/>
    <w:rsid w:val="007C641F"/>
    <w:rsid w:val="007D2A05"/>
    <w:rsid w:val="007E4654"/>
    <w:rsid w:val="00801D73"/>
    <w:rsid w:val="00801F5D"/>
    <w:rsid w:val="0081178E"/>
    <w:rsid w:val="00820D63"/>
    <w:rsid w:val="00830EC2"/>
    <w:rsid w:val="0083608F"/>
    <w:rsid w:val="00850289"/>
    <w:rsid w:val="008614FE"/>
    <w:rsid w:val="00881408"/>
    <w:rsid w:val="008825B5"/>
    <w:rsid w:val="008937E8"/>
    <w:rsid w:val="008951A4"/>
    <w:rsid w:val="00896D36"/>
    <w:rsid w:val="008A4DF3"/>
    <w:rsid w:val="008B3749"/>
    <w:rsid w:val="008C1A55"/>
    <w:rsid w:val="008F786A"/>
    <w:rsid w:val="009118E0"/>
    <w:rsid w:val="009148C3"/>
    <w:rsid w:val="00915577"/>
    <w:rsid w:val="0092129B"/>
    <w:rsid w:val="00921E88"/>
    <w:rsid w:val="00924BB6"/>
    <w:rsid w:val="00925BD5"/>
    <w:rsid w:val="00931703"/>
    <w:rsid w:val="00945A75"/>
    <w:rsid w:val="00947628"/>
    <w:rsid w:val="00950604"/>
    <w:rsid w:val="00952951"/>
    <w:rsid w:val="00955F64"/>
    <w:rsid w:val="00963902"/>
    <w:rsid w:val="009675EF"/>
    <w:rsid w:val="009A10BB"/>
    <w:rsid w:val="009A278A"/>
    <w:rsid w:val="009A4865"/>
    <w:rsid w:val="009B36E8"/>
    <w:rsid w:val="009B654F"/>
    <w:rsid w:val="009C10BB"/>
    <w:rsid w:val="009C2FF9"/>
    <w:rsid w:val="009C54D4"/>
    <w:rsid w:val="009D39AE"/>
    <w:rsid w:val="009E4245"/>
    <w:rsid w:val="009E697B"/>
    <w:rsid w:val="009F236C"/>
    <w:rsid w:val="00A100A5"/>
    <w:rsid w:val="00A2098A"/>
    <w:rsid w:val="00A253B6"/>
    <w:rsid w:val="00A27882"/>
    <w:rsid w:val="00A347D6"/>
    <w:rsid w:val="00A36946"/>
    <w:rsid w:val="00A40353"/>
    <w:rsid w:val="00A509C5"/>
    <w:rsid w:val="00A50C0D"/>
    <w:rsid w:val="00A67049"/>
    <w:rsid w:val="00A678A7"/>
    <w:rsid w:val="00A71EAE"/>
    <w:rsid w:val="00A9089E"/>
    <w:rsid w:val="00A97321"/>
    <w:rsid w:val="00A97A0C"/>
    <w:rsid w:val="00A97AEE"/>
    <w:rsid w:val="00AA0506"/>
    <w:rsid w:val="00AA2518"/>
    <w:rsid w:val="00AA40C3"/>
    <w:rsid w:val="00AA7DD2"/>
    <w:rsid w:val="00AB0554"/>
    <w:rsid w:val="00AB1EFA"/>
    <w:rsid w:val="00AB4588"/>
    <w:rsid w:val="00AD3122"/>
    <w:rsid w:val="00AD44FE"/>
    <w:rsid w:val="00AE4351"/>
    <w:rsid w:val="00AE7899"/>
    <w:rsid w:val="00AF46D1"/>
    <w:rsid w:val="00AF5CCB"/>
    <w:rsid w:val="00AF6BC1"/>
    <w:rsid w:val="00AF7092"/>
    <w:rsid w:val="00B0245B"/>
    <w:rsid w:val="00B12E7D"/>
    <w:rsid w:val="00B135EA"/>
    <w:rsid w:val="00B247B6"/>
    <w:rsid w:val="00B26670"/>
    <w:rsid w:val="00B27CC5"/>
    <w:rsid w:val="00B607B3"/>
    <w:rsid w:val="00B71A32"/>
    <w:rsid w:val="00B72D54"/>
    <w:rsid w:val="00B76A4A"/>
    <w:rsid w:val="00B80F62"/>
    <w:rsid w:val="00B82D66"/>
    <w:rsid w:val="00B906E2"/>
    <w:rsid w:val="00B96D09"/>
    <w:rsid w:val="00BB3670"/>
    <w:rsid w:val="00BC2603"/>
    <w:rsid w:val="00BC35A0"/>
    <w:rsid w:val="00BD24AB"/>
    <w:rsid w:val="00BD4F7C"/>
    <w:rsid w:val="00BE1A20"/>
    <w:rsid w:val="00BE7835"/>
    <w:rsid w:val="00BF0750"/>
    <w:rsid w:val="00C23D27"/>
    <w:rsid w:val="00C26285"/>
    <w:rsid w:val="00C356A3"/>
    <w:rsid w:val="00C36918"/>
    <w:rsid w:val="00C36AAF"/>
    <w:rsid w:val="00C534E1"/>
    <w:rsid w:val="00C563AE"/>
    <w:rsid w:val="00C60888"/>
    <w:rsid w:val="00C86220"/>
    <w:rsid w:val="00C93773"/>
    <w:rsid w:val="00C9515C"/>
    <w:rsid w:val="00CA0F47"/>
    <w:rsid w:val="00CA592C"/>
    <w:rsid w:val="00CB0826"/>
    <w:rsid w:val="00CB1EFB"/>
    <w:rsid w:val="00CB59F7"/>
    <w:rsid w:val="00CB7515"/>
    <w:rsid w:val="00CD10BB"/>
    <w:rsid w:val="00CD54E3"/>
    <w:rsid w:val="00CE394E"/>
    <w:rsid w:val="00D01F00"/>
    <w:rsid w:val="00D05BAE"/>
    <w:rsid w:val="00D110D9"/>
    <w:rsid w:val="00D161D7"/>
    <w:rsid w:val="00D24E41"/>
    <w:rsid w:val="00D305CE"/>
    <w:rsid w:val="00D55311"/>
    <w:rsid w:val="00D66B47"/>
    <w:rsid w:val="00DC5EEC"/>
    <w:rsid w:val="00DD1ABA"/>
    <w:rsid w:val="00DD45DF"/>
    <w:rsid w:val="00DE078C"/>
    <w:rsid w:val="00DE59EC"/>
    <w:rsid w:val="00DF3979"/>
    <w:rsid w:val="00E15997"/>
    <w:rsid w:val="00E42378"/>
    <w:rsid w:val="00E4797C"/>
    <w:rsid w:val="00E63A92"/>
    <w:rsid w:val="00E71AD8"/>
    <w:rsid w:val="00E71F7B"/>
    <w:rsid w:val="00E82970"/>
    <w:rsid w:val="00EA590E"/>
    <w:rsid w:val="00EB2B28"/>
    <w:rsid w:val="00EC5DAD"/>
    <w:rsid w:val="00ED1A33"/>
    <w:rsid w:val="00ED7850"/>
    <w:rsid w:val="00EE26DA"/>
    <w:rsid w:val="00EE3A1A"/>
    <w:rsid w:val="00EE7D38"/>
    <w:rsid w:val="00EF67CD"/>
    <w:rsid w:val="00EF72EB"/>
    <w:rsid w:val="00F007AD"/>
    <w:rsid w:val="00F05C95"/>
    <w:rsid w:val="00F17005"/>
    <w:rsid w:val="00F1738C"/>
    <w:rsid w:val="00F21B72"/>
    <w:rsid w:val="00F228C5"/>
    <w:rsid w:val="00F22C58"/>
    <w:rsid w:val="00F23426"/>
    <w:rsid w:val="00F372EB"/>
    <w:rsid w:val="00F375EC"/>
    <w:rsid w:val="00F375F5"/>
    <w:rsid w:val="00F4392F"/>
    <w:rsid w:val="00F43C35"/>
    <w:rsid w:val="00F51E61"/>
    <w:rsid w:val="00F6535E"/>
    <w:rsid w:val="00F717B8"/>
    <w:rsid w:val="00F7624C"/>
    <w:rsid w:val="00F80194"/>
    <w:rsid w:val="00F90F8A"/>
    <w:rsid w:val="00F913F9"/>
    <w:rsid w:val="00F926D0"/>
    <w:rsid w:val="00FA36BE"/>
    <w:rsid w:val="00FB3A2C"/>
    <w:rsid w:val="00FC4A49"/>
    <w:rsid w:val="00FC6952"/>
    <w:rsid w:val="00FC71E2"/>
    <w:rsid w:val="00FD2D2A"/>
    <w:rsid w:val="00FE73FF"/>
    <w:rsid w:val="00FF69A7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58F74CA5"/>
  <w15:chartTrackingRefBased/>
  <w15:docId w15:val="{9018BB38-B5E6-43AB-87CB-51603442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1A20"/>
    <w:rPr>
      <w:sz w:val="24"/>
      <w:szCs w:val="24"/>
      <w:lang w:val="en-GB" w:eastAsia="en-GB"/>
    </w:rPr>
  </w:style>
  <w:style w:type="paragraph" w:styleId="Nadpis1">
    <w:name w:val="heading 1"/>
    <w:basedOn w:val="Normln"/>
    <w:next w:val="Normln"/>
    <w:qFormat/>
    <w:rsid w:val="00A36946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Nadpis2">
    <w:name w:val="heading 2"/>
    <w:aliases w:val="Heading 2 Char1,Heading 2 Char Char"/>
    <w:basedOn w:val="Normln"/>
    <w:next w:val="Normln"/>
    <w:link w:val="Nadpis2Char"/>
    <w:qFormat/>
    <w:rsid w:val="00A36946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Nadpis3">
    <w:name w:val="heading 3"/>
    <w:aliases w:val="Heading 3 Char"/>
    <w:basedOn w:val="Normln"/>
    <w:next w:val="Text3"/>
    <w:link w:val="Nadpis3Char"/>
    <w:qFormat/>
    <w:rsid w:val="00A36946"/>
    <w:pPr>
      <w:keepNext/>
      <w:spacing w:after="240"/>
      <w:jc w:val="both"/>
      <w:outlineLvl w:val="2"/>
    </w:pPr>
    <w:rPr>
      <w:i/>
      <w:lang w:eastAsia="en-US"/>
    </w:rPr>
  </w:style>
  <w:style w:type="paragraph" w:styleId="Nadpis4">
    <w:name w:val="heading 4"/>
    <w:basedOn w:val="Normln"/>
    <w:next w:val="Normln"/>
    <w:link w:val="Nadpis4Char"/>
    <w:qFormat/>
    <w:rsid w:val="00A36946"/>
    <w:pPr>
      <w:keepNext/>
      <w:spacing w:after="240"/>
      <w:jc w:val="both"/>
      <w:outlineLvl w:val="3"/>
    </w:pPr>
    <w:rPr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3">
    <w:name w:val="Text 3"/>
    <w:basedOn w:val="Normln"/>
    <w:rsid w:val="00A36946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Nadpis3Char">
    <w:name w:val="Nadpis 3 Char"/>
    <w:aliases w:val="Heading 3 Char Char"/>
    <w:link w:val="Nadpis3"/>
    <w:rsid w:val="00A36946"/>
    <w:rPr>
      <w:i/>
      <w:sz w:val="24"/>
      <w:szCs w:val="24"/>
      <w:lang w:val="en-GB" w:eastAsia="en-US" w:bidi="ar-SA"/>
    </w:rPr>
  </w:style>
  <w:style w:type="table" w:styleId="Mkatabulky">
    <w:name w:val="Table Grid"/>
    <w:basedOn w:val="Normlntabulka"/>
    <w:rsid w:val="00A36946"/>
    <w:pPr>
      <w:numPr>
        <w:numId w:val="2"/>
      </w:numPr>
      <w:tabs>
        <w:tab w:val="clear" w:pos="765"/>
      </w:tabs>
      <w:spacing w:after="240"/>
      <w:ind w:left="0" w:firstLine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bullet1">
    <w:name w:val="Normal-bullet1"/>
    <w:basedOn w:val="Normln"/>
    <w:rsid w:val="00A36946"/>
    <w:pPr>
      <w:widowControl w:val="0"/>
      <w:numPr>
        <w:numId w:val="2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paragraph" w:customStyle="1" w:styleId="CharCharCharCharCharCharCharCharChar">
    <w:name w:val="Char Char Char Char Char Char Char Char Char"/>
    <w:basedOn w:val="Normln"/>
    <w:rsid w:val="00AA40C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hlav">
    <w:name w:val="header"/>
    <w:basedOn w:val="Normln"/>
    <w:rsid w:val="00CD54E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D54E3"/>
    <w:pPr>
      <w:tabs>
        <w:tab w:val="center" w:pos="4536"/>
        <w:tab w:val="right" w:pos="9072"/>
      </w:tabs>
    </w:pPr>
  </w:style>
  <w:style w:type="paragraph" w:customStyle="1" w:styleId="CharChar2">
    <w:name w:val="Char Char2"/>
    <w:basedOn w:val="Normln"/>
    <w:rsid w:val="00CD54E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ormln"/>
    <w:rsid w:val="00CD54E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datalabelstring">
    <w:name w:val="datalabel string"/>
    <w:basedOn w:val="Standardnpsmoodstavce"/>
    <w:rsid w:val="00615C12"/>
  </w:style>
  <w:style w:type="paragraph" w:customStyle="1" w:styleId="CharCharCharCharCharCharCharCharCharCharCharCharChar">
    <w:name w:val="Char Char Char Char Char Char Char Char Char Char Char Char Char"/>
    <w:basedOn w:val="Normln"/>
    <w:rsid w:val="00F653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Odkaznakoment">
    <w:name w:val="annotation reference"/>
    <w:uiPriority w:val="99"/>
    <w:semiHidden/>
    <w:unhideWhenUsed/>
    <w:rsid w:val="000512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51258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051258"/>
    <w:rPr>
      <w:lang w:val="en-GB"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125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51258"/>
    <w:rPr>
      <w:b/>
      <w:bCs/>
      <w:lang w:val="en-GB" w:eastAsia="en-GB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12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51258"/>
    <w:rPr>
      <w:rFonts w:ascii="Tahoma" w:hAnsi="Tahoma" w:cs="Tahoma"/>
      <w:sz w:val="16"/>
      <w:szCs w:val="16"/>
      <w:lang w:val="en-GB" w:eastAsia="en-GB"/>
    </w:rPr>
  </w:style>
  <w:style w:type="paragraph" w:customStyle="1" w:styleId="Textvbloku1">
    <w:name w:val="Text v bloku1"/>
    <w:basedOn w:val="Normln"/>
    <w:rsid w:val="008F786A"/>
    <w:pPr>
      <w:overflowPunct w:val="0"/>
      <w:autoSpaceDE w:val="0"/>
      <w:autoSpaceDN w:val="0"/>
      <w:adjustRightInd w:val="0"/>
      <w:ind w:left="567" w:right="282" w:firstLine="60"/>
      <w:jc w:val="both"/>
      <w:textAlignment w:val="baseline"/>
    </w:pPr>
    <w:rPr>
      <w:sz w:val="22"/>
      <w:szCs w:val="20"/>
      <w:lang w:val="cs-CZ" w:eastAsia="cs-CZ"/>
    </w:rPr>
  </w:style>
  <w:style w:type="paragraph" w:customStyle="1" w:styleId="CharCharCharCharCharCharCharCharCharCharChar">
    <w:name w:val="Char Char Char Char Char Char Char Char Char Char Char"/>
    <w:basedOn w:val="Normln"/>
    <w:rsid w:val="008F786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poznpodarou">
    <w:name w:val="footnote text"/>
    <w:basedOn w:val="Normln"/>
    <w:link w:val="TextpoznpodarouChar"/>
    <w:uiPriority w:val="99"/>
    <w:unhideWhenUsed/>
    <w:rsid w:val="0054705E"/>
    <w:pPr>
      <w:ind w:left="720" w:hanging="720"/>
      <w:jc w:val="both"/>
    </w:pPr>
    <w:rPr>
      <w:rFonts w:eastAsia="Calibr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4705E"/>
    <w:rPr>
      <w:rFonts w:eastAsia="Calibri"/>
      <w:lang w:val="en-GB" w:eastAsia="en-GB"/>
    </w:rPr>
  </w:style>
  <w:style w:type="character" w:styleId="Znakapoznpodarou">
    <w:name w:val="footnote reference"/>
    <w:uiPriority w:val="99"/>
    <w:semiHidden/>
    <w:unhideWhenUsed/>
    <w:rsid w:val="0054705E"/>
    <w:rPr>
      <w:shd w:val="clear" w:color="auto" w:fill="auto"/>
      <w:vertAlign w:val="superscript"/>
    </w:rPr>
  </w:style>
  <w:style w:type="paragraph" w:customStyle="1" w:styleId="Point0number">
    <w:name w:val="Point 0 (number)"/>
    <w:basedOn w:val="Normln"/>
    <w:rsid w:val="0054705E"/>
    <w:pPr>
      <w:spacing w:before="120" w:after="120"/>
      <w:jc w:val="both"/>
    </w:pPr>
    <w:rPr>
      <w:rFonts w:eastAsia="Calibri"/>
      <w:szCs w:val="22"/>
    </w:rPr>
  </w:style>
  <w:style w:type="paragraph" w:styleId="Revize">
    <w:name w:val="Revision"/>
    <w:hidden/>
    <w:uiPriority w:val="99"/>
    <w:semiHidden/>
    <w:rsid w:val="00F51E61"/>
    <w:rPr>
      <w:sz w:val="24"/>
      <w:szCs w:val="24"/>
      <w:lang w:val="en-GB" w:eastAsia="en-GB"/>
    </w:rPr>
  </w:style>
  <w:style w:type="character" w:customStyle="1" w:styleId="Nadpis2Char">
    <w:name w:val="Nadpis 2 Char"/>
    <w:aliases w:val="Heading 2 Char1 Char,Heading 2 Char Char Char"/>
    <w:basedOn w:val="Standardnpsmoodstavce"/>
    <w:link w:val="Nadpis2"/>
    <w:rsid w:val="00404BDF"/>
    <w:rPr>
      <w:b/>
      <w:sz w:val="24"/>
      <w:lang w:val="en-GB" w:eastAsia="en-US"/>
    </w:rPr>
  </w:style>
  <w:style w:type="character" w:customStyle="1" w:styleId="Nadpis4Char">
    <w:name w:val="Nadpis 4 Char"/>
    <w:basedOn w:val="Standardnpsmoodstavce"/>
    <w:link w:val="Nadpis4"/>
    <w:rsid w:val="00404BDF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8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8d9cec-0cdf-4871-8869-5083a039f9ea" xsi:nil="true"/>
    <lcf76f155ced4ddcb4097134ff3c332f xmlns="ee936fef-afc2-40e6-9617-ef7039d30ab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7A5B8301DDAE418D8CB60A99AC9268" ma:contentTypeVersion="13" ma:contentTypeDescription="Vytvoří nový dokument" ma:contentTypeScope="" ma:versionID="b9de732a45a6adfcbfc1f30d796e86c8">
  <xsd:schema xmlns:xsd="http://www.w3.org/2001/XMLSchema" xmlns:xs="http://www.w3.org/2001/XMLSchema" xmlns:p="http://schemas.microsoft.com/office/2006/metadata/properties" xmlns:ns2="ee936fef-afc2-40e6-9617-ef7039d30abb" xmlns:ns3="7c8d9cec-0cdf-4871-8869-5083a039f9ea" targetNamespace="http://schemas.microsoft.com/office/2006/metadata/properties" ma:root="true" ma:fieldsID="6e27f532908be29549fd03244c016563" ns2:_="" ns3:_="">
    <xsd:import namespace="ee936fef-afc2-40e6-9617-ef7039d30abb"/>
    <xsd:import namespace="7c8d9cec-0cdf-4871-8869-5083a039f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36fef-afc2-40e6-9617-ef7039d30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ff4372e8-91f8-497c-a191-f950a110e2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d9cec-0cdf-4871-8869-5083a039f9e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ebdd95-0eb4-4e03-9e2f-d86aa18b6a6b}" ma:internalName="TaxCatchAll" ma:showField="CatchAllData" ma:web="7c8d9cec-0cdf-4871-8869-5083a039f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DD365-D8FA-44FB-9F1C-327C32CD81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5F7F0-5D50-4513-A9E9-796C2DFE4026}">
  <ds:schemaRefs>
    <ds:schemaRef ds:uri="ee936fef-afc2-40e6-9617-ef7039d30abb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c8d9cec-0cdf-4871-8869-5083a039f9ea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139BF4F-799C-480F-AA59-D6B0E423FA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143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SŽDC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Čermák Miloš Ing.</dc:creator>
  <cp:keywords/>
  <cp:lastModifiedBy>Svobodová Veronika Ing.</cp:lastModifiedBy>
  <cp:revision>13</cp:revision>
  <cp:lastPrinted>2020-06-24T10:37:00Z</cp:lastPrinted>
  <dcterms:created xsi:type="dcterms:W3CDTF">2022-12-15T09:52:00Z</dcterms:created>
  <dcterms:modified xsi:type="dcterms:W3CDTF">2025-10-23T08:43:00Z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0x010100BC7A5B8301DDAE418D8CB60A99AC9268</vt:lpwstr>
  </property>
  <property fmtid="{D5CDD505-2E9C-101B-9397-08002B2CF9AE}" pid="3" name="Order">
    <vt:r8>73786200</vt:r8>
  </property>
  <property fmtid="{D5CDD505-2E9C-101B-9397-08002B2CF9AE}" pid="4" name="MediaServiceImageTags">
    <vt:lpwstr/>
  </property>
</Properties>
</file>